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a1dffdb5-da50-44d6-8443-0d815e04bef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1dffdb5-da50-44d6-8443-0d815e04bef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0096FA" w:sz="6"/>
        </w:pBdr>
        <w:spacing w:after="120" w:before="120" w:line="0" w:lineRule="auto"/>
      </w:pPr>
    </w:p>
    <w:p>
      <w:pPr>
        <w:spacing w:after="120" w:before="120" w:line="360" w:lineRule="auto"/>
        <w:ind w:firstLine="0" w:start="0"/>
        <w:jc w:val="center"/>
      </w:pPr>
      <w:r>
        <w:rPr>
          <w:rFonts w:ascii="DIN Next" w:hAnsi="DIN Next" w:cs="DIN Next" w:eastAsia="DIN Next"/>
          <w:color w:val="666666"/>
          <w:sz w:val="36"/>
          <w:szCs w:val="36"/>
        </w:rPr>
        <w:t>ANEXO II - MODELO RESUMO SIMPLES</w:t>
      </w:r>
      <w:r>
        <w:rPr>
          <w:rFonts w:ascii="DIN Next" w:hAnsi="DIN Next" w:cs="DIN Next" w:eastAsia="DIN Next"/>
          <w:color w:val="666666"/>
          <w:sz w:val="36"/>
          <w:szCs w:val="36"/>
        </w:rPr>
        <w:t xml:space="preserve">
</w:t>
      </w:r>
    </w:p>
    <w:p>
      <w:pPr>
        <w:pBdr>
          <w:bottom w:val="single" w:color="0096FA" w:sz="6"/>
        </w:pBdr>
        <w:spacing w:after="120" w:before="120" w:line="0" w:lineRule="auto"/>
      </w:pPr>
    </w:p>
    <w:p>
      <w:pPr>
        <w:spacing w:after="120" w:before="120" w:line="360" w:lineRule="auto"/>
        <w:ind w:firstLine="0" w:start="0"/>
        <w:jc w:val="center"/>
      </w:pPr>
      <w:r>
        <w:rPr>
          <w:rFonts w:ascii="DIN Next Bold" w:hAnsi="DIN Next Bold" w:cs="DIN Next Bold" w:eastAsia="DIN Next Bold"/>
          <w:b/>
          <w:bCs/>
          <w:color w:val="000000"/>
          <w:sz w:val="36"/>
          <w:szCs w:val="36"/>
        </w:rPr>
        <w:t xml:space="preserve"> </w:t>
        <w:br/>
      </w:r>
      <w:r>
        <w:rPr>
          <w:rFonts w:ascii="DIN Next Bold" w:hAnsi="DIN Next Bold" w:cs="DIN Next Bold" w:eastAsia="DIN Next Bold"/>
          <w:b/>
          <w:bCs/>
          <w:color w:val="000000"/>
          <w:sz w:val="36"/>
          <w:szCs w:val="36"/>
        </w:rPr>
        <w:t>TÍTULO</w:t>
      </w:r>
      <w:r>
        <w:rPr>
          <w:rFonts w:ascii="DIN Next Bold" w:hAnsi="DIN Next Bold" w:cs="DIN Next Bold" w:eastAsia="DIN Next Bold"/>
          <w:b/>
          <w:bCs/>
          <w:color w:val="000000"/>
          <w:sz w:val="36"/>
          <w:szCs w:val="36"/>
        </w:rPr>
        <w:t xml:space="preserve"> (até 3 linhas)</w:t>
      </w:r>
      <w:r>
        <w:rPr>
          <w:rFonts w:ascii="DIN Next Bold" w:hAnsi="DIN Next Bold" w:cs="DIN Next Bold" w:eastAsia="DIN Next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60" w:lineRule="auto"/>
        <w:ind w:firstLine="0" w:start="0"/>
        <w:jc w:val="center"/>
      </w:pP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SOBRENOME, Autor(a)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 xml:space="preserve"> 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1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Instituto Federal de Goiás, Câmpus XXX do(a) Autor(a) 1, </w:t>
      </w:r>
      <w:r>
        <w:rPr>
          <w:rFonts w:ascii="DIN Next" w:hAnsi="DIN Next" w:cs="DIN Next" w:eastAsia="DIN Next"/>
          <w:color w:val="000000"/>
          <w:sz w:val="20"/>
          <w:szCs w:val="20"/>
        </w:rPr>
        <w:t>D</w:t>
      </w:r>
      <w:r>
        <w:rPr>
          <w:rFonts w:ascii="DIN Next" w:hAnsi="DIN Next" w:cs="DIN Next" w:eastAsia="DIN Next"/>
          <w:color w:val="000000"/>
          <w:sz w:val="20"/>
          <w:szCs w:val="20"/>
        </w:rPr>
        <w:t>i</w:t>
      </w:r>
      <w:r>
        <w:rPr>
          <w:rFonts w:ascii="DIN Next" w:hAnsi="DIN Next" w:cs="DIN Next" w:eastAsia="DIN Next"/>
          <w:color w:val="000000"/>
          <w:sz w:val="20"/>
          <w:szCs w:val="20"/>
        </w:rPr>
        <w:t>n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 11.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
</w:t>
      </w:r>
    </w:p>
    <w:p>
      <w:pPr>
        <w:spacing w:after="120" w:before="120" w:line="360" w:lineRule="auto"/>
        <w:ind w:firstLine="0" w:start="0"/>
        <w:jc w:val="center"/>
      </w:pP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SOBRENOME, Autor(a)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 xml:space="preserve"> 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2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Instituto Federal de Goiás, Câmpus XXX do(a) Autor(a) </w:t>
      </w:r>
      <w:r>
        <w:rPr>
          <w:rFonts w:ascii="DIN Next" w:hAnsi="DIN Next" w:cs="DIN Next" w:eastAsia="DIN Next"/>
          <w:color w:val="000000"/>
          <w:sz w:val="20"/>
          <w:szCs w:val="20"/>
        </w:rPr>
        <w:t>2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, </w:t>
      </w:r>
      <w:r>
        <w:rPr>
          <w:rFonts w:ascii="DIN Next" w:hAnsi="DIN Next" w:cs="DIN Next" w:eastAsia="DIN Next"/>
          <w:color w:val="000000"/>
          <w:sz w:val="20"/>
          <w:szCs w:val="20"/>
        </w:rPr>
        <w:t>D</w:t>
      </w:r>
      <w:r>
        <w:rPr>
          <w:rFonts w:ascii="DIN Next" w:hAnsi="DIN Next" w:cs="DIN Next" w:eastAsia="DIN Next"/>
          <w:color w:val="000000"/>
          <w:sz w:val="20"/>
          <w:szCs w:val="20"/>
        </w:rPr>
        <w:t>i</w:t>
      </w:r>
      <w:r>
        <w:rPr>
          <w:rFonts w:ascii="DIN Next" w:hAnsi="DIN Next" w:cs="DIN Next" w:eastAsia="DIN Next"/>
          <w:color w:val="000000"/>
          <w:sz w:val="20"/>
          <w:szCs w:val="20"/>
        </w:rPr>
        <w:t>n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 11.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
</w:t>
      </w:r>
    </w:p>
    <w:p>
      <w:pPr>
        <w:spacing w:after="120" w:before="120" w:line="360" w:lineRule="auto"/>
        <w:ind w:firstLine="0" w:start="0"/>
        <w:jc w:val="center"/>
      </w:pP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SOBRENOME, Autor(a)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 xml:space="preserve"> </w:t>
      </w:r>
      <w:r>
        <w:rPr>
          <w:rFonts w:ascii="DIN Next Bold" w:hAnsi="DIN Next Bold" w:cs="DIN Next Bold" w:eastAsia="DIN Next Bold"/>
          <w:b/>
          <w:bCs/>
          <w:color w:val="000000"/>
          <w:sz w:val="20"/>
          <w:szCs w:val="20"/>
        </w:rPr>
        <w:t>3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Instituto Federal de Goiás, Câmpus XXX do(a) Autor(a) </w:t>
      </w:r>
      <w:r>
        <w:rPr>
          <w:rFonts w:ascii="DIN Next" w:hAnsi="DIN Next" w:cs="DIN Next" w:eastAsia="DIN Next"/>
          <w:color w:val="000000"/>
          <w:sz w:val="20"/>
          <w:szCs w:val="20"/>
        </w:rPr>
        <w:t>2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, </w:t>
      </w:r>
      <w:r>
        <w:rPr>
          <w:rFonts w:ascii="DIN Next" w:hAnsi="DIN Next" w:cs="DIN Next" w:eastAsia="DIN Next"/>
          <w:color w:val="000000"/>
          <w:sz w:val="20"/>
          <w:szCs w:val="20"/>
        </w:rPr>
        <w:t>D</w:t>
      </w:r>
      <w:r>
        <w:rPr>
          <w:rFonts w:ascii="DIN Next" w:hAnsi="DIN Next" w:cs="DIN Next" w:eastAsia="DIN Next"/>
          <w:color w:val="000000"/>
          <w:sz w:val="20"/>
          <w:szCs w:val="20"/>
        </w:rPr>
        <w:t>i</w:t>
      </w:r>
      <w:r>
        <w:rPr>
          <w:rFonts w:ascii="DIN Next" w:hAnsi="DIN Next" w:cs="DIN Next" w:eastAsia="DIN Next"/>
          <w:color w:val="000000"/>
          <w:sz w:val="20"/>
          <w:szCs w:val="20"/>
        </w:rPr>
        <w:t>n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 11.</w:t>
      </w:r>
      <w:r>
        <w:rPr>
          <w:rFonts w:ascii="DIN Next" w:hAnsi="DIN Next" w:cs="DIN Next" w:eastAsia="DIN Next"/>
          <w:color w:val="000000"/>
          <w:sz w:val="20"/>
          <w:szCs w:val="20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DIN Next" w:hAnsi="DIN Next" w:cs="DIN Next" w:eastAsia="DIN Next"/>
          <w:color w:val="000000"/>
          <w:sz w:val="20"/>
          <w:szCs w:val="20"/>
        </w:rPr>
        <w:t xml:space="preserve">
</w:t>
      </w:r>
    </w:p>
    <w:p>
      <w:pPr>
        <w:pBdr>
          <w:bottom w:val="single" w:color="bfc3c8" w:sz="6"/>
        </w:pBdr>
        <w:spacing w:after="120" w:before="120" w:line="0" w:lineRule="auto"/>
      </w:pPr>
    </w:p>
    <w:p>
      <w:pPr>
        <w:spacing w:after="120" w:before="120" w:line="360" w:lineRule="auto"/>
        <w:ind w:firstLine="0" w:start="0"/>
        <w:jc w:val="both"/>
      </w:pP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O resumo deverá ser escrito na forma de parágrafo único, com 300 a 500 palavras, em fonte </w:t>
      </w:r>
      <w:r>
        <w:rPr>
          <w:rFonts w:ascii="DIN Next" w:hAnsi="DIN Next" w:cs="DIN Next" w:eastAsia="DIN Next"/>
          <w:color w:val="000000"/>
          <w:sz w:val="24"/>
          <w:szCs w:val="24"/>
        </w:rPr>
        <w:t>D</w:t>
      </w:r>
      <w:r>
        <w:rPr>
          <w:rFonts w:ascii="DIN Next" w:hAnsi="DIN Next" w:cs="DIN Next" w:eastAsia="DIN Next"/>
          <w:color w:val="000000"/>
          <w:sz w:val="24"/>
          <w:szCs w:val="24"/>
        </w:rPr>
        <w:t>i</w:t>
      </w:r>
      <w:r>
        <w:rPr>
          <w:rFonts w:ascii="DIN Next" w:hAnsi="DIN Next" w:cs="DIN Next" w:eastAsia="DIN Next"/>
          <w:color w:val="000000"/>
          <w:sz w:val="24"/>
          <w:szCs w:val="24"/>
        </w:rPr>
        <w:t>n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 12, justificado, em parágrafo único, com espaçamento entre as linhas 1,5, sem recuo de parágrafo, sem tabulações, sem marcadores ou numeradores, sem descrição das referências, sem inclusão de tabelas, equações, desenhos e figuras. O resumo simples apresenta, obrigatoriamente, de maneira concisa os pontos mais importantes da pesquisa realizada: justificativa, objetivos, metodologia/desenvolvimento, resultados e/ou produtos obtidos e conclusão. O texto deve ter rigorosa revisão gramatical, ortográfica, de digitação, de conteúdo e dados, incluindo nomes dos autores e título. O arquivo deve ser apresentado em documento de Word. Logo abaixo do resumo precisam constar as palavras-chave que devem auxiliar na identificação dos principais assuntos tratados no resumo, podendo ser no mínimo três e no máximo cinco, separadas por ponto e vírgula, fonte </w:t>
      </w:r>
      <w:r>
        <w:rPr>
          <w:rFonts w:ascii="DIN Next" w:hAnsi="DIN Next" w:cs="DIN Next" w:eastAsia="DIN Next"/>
          <w:color w:val="000000"/>
          <w:sz w:val="24"/>
          <w:szCs w:val="24"/>
        </w:rPr>
        <w:t>D</w:t>
      </w:r>
      <w:r>
        <w:rPr>
          <w:rFonts w:ascii="DIN Next" w:hAnsi="DIN Next" w:cs="DIN Next" w:eastAsia="DIN Next"/>
          <w:color w:val="000000"/>
          <w:sz w:val="24"/>
          <w:szCs w:val="24"/>
        </w:rPr>
        <w:t>i</w:t>
      </w:r>
      <w:r>
        <w:rPr>
          <w:rFonts w:ascii="DIN Next" w:hAnsi="DIN Next" w:cs="DIN Next" w:eastAsia="DIN Next"/>
          <w:color w:val="000000"/>
          <w:sz w:val="24"/>
          <w:szCs w:val="24"/>
        </w:rPr>
        <w:t>n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, tamanho 12, justificadas. Deverá ser indicado que o trabalho recebeu apoio da Instituição, caso o trabalho tenha recebido fomento da instituição por meio de edital interno, o número do edital deverá ser indicado entre parênteses. Caso tenha outra instituição que fomentou a realização do trabalho, esta deverá ser nomeada e indicado o número do edital. Trabalhos desenvolvidos por bolsistas do CNPq deverão agradecer pela bolsa concedida. Para submissão do resumo, o(a) autor(a) principal (estudante que irá apresentar o trabalho) deverá, primeiramente, se inscrever no 17° Sict/IFG pelo Sistema Unificado de Gestão de Extensão e Pesquisa - (Sugep) e depois submeter o resumo do trabalho no Portal de Períodicos do IFG pelo link: 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hyperlink r:id="rId4">
        <w:r>
          <w:rPr>
            <w:rFonts w:ascii="DIN Next" w:hAnsi="DIN Next" w:cs="DIN Next" w:eastAsia="DIN Next"/>
            <w:color w:val="1a62ff"/>
            <w:sz w:val="24"/>
            <w:szCs w:val="24"/>
            <w:u w:val="single" w:color="1a62ff"/>
          </w:rPr>
          <w:t>https://periodicos.ifg.edu.br/sicti/about/submissions.</w:t>
        </w:r>
      </w:hyperlink>
      <w:r>
        <w:rPr>
          <w:rFonts w:ascii="DIN Next" w:hAnsi="DIN Next" w:cs="DIN Next" w:eastAsia="DIN Next"/>
          <w:color w:val="1a62ff"/>
          <w:sz w:val="24"/>
          <w:szCs w:val="24"/>
          <w:u w:val="single" w:color="1a62ff"/>
        </w:rPr>
        <w:t xml:space="preserve">
</w:t>
      </w:r>
    </w:p>
    <w:p>
      <w:pPr>
        <w:spacing w:after="120" w:before="120" w:line="360" w:lineRule="auto"/>
        <w:ind w:firstLine="0" w:start="0"/>
        <w:jc w:val="both"/>
      </w:pP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 Bold" w:hAnsi="DIN Next Bold" w:cs="DIN Next Bold" w:eastAsia="DIN Next Bold"/>
          <w:b/>
          <w:bCs/>
          <w:color w:val="0096fa"/>
          <w:sz w:val="24"/>
          <w:szCs w:val="24"/>
        </w:rPr>
        <w:t>Palavras-chave</w:t>
      </w:r>
      <w:r>
        <w:rPr>
          <w:rFonts w:ascii="DIN Next Bold" w:hAnsi="DIN Next Bold" w:cs="DIN Next Bold" w:eastAsia="DIN Next Bold"/>
          <w:b/>
          <w:bCs/>
          <w:color w:val="000000"/>
          <w:sz w:val="24"/>
          <w:szCs w:val="24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4"/>
          <w:szCs w:val="24"/>
        </w:rPr>
        <w:t>palavra-chave 1; palavra-chave 2; palavra-chave 3 (mínimo três e no máximo cinco).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both"/>
      </w:pP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 Bold" w:hAnsi="DIN Next Bold" w:cs="DIN Next Bold" w:eastAsia="DIN Next Bold"/>
          <w:b/>
          <w:bCs/>
          <w:color w:val="0096fa"/>
          <w:sz w:val="24"/>
          <w:szCs w:val="24"/>
        </w:rPr>
        <w:t>Agradecimentos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O presente trabalho foi realizado com apoio do Instituto Federal de Goiás.  </w:t>
      </w:r>
      <w:r>
        <w:rPr>
          <w:rFonts w:ascii="DIN Next" w:hAnsi="DIN Next" w:cs="DIN Next" w:eastAsia="DIN Next"/>
          <w:color w:val="000000"/>
          <w:sz w:val="24"/>
          <w:szCs w:val="24"/>
        </w:rPr>
        <w:t>A</w:t>
      </w:r>
      <w:r>
        <w:rPr>
          <w:rFonts w:ascii="DIN Next" w:hAnsi="DIN Next" w:cs="DIN Next" w:eastAsia="DIN Next"/>
          <w:color w:val="000000"/>
          <w:sz w:val="24"/>
          <w:szCs w:val="24"/>
        </w:rPr>
        <w:t>gradece</w:t>
      </w:r>
      <w:r>
        <w:rPr>
          <w:rFonts w:ascii="DIN Next" w:hAnsi="DIN Next" w:cs="DIN Next" w:eastAsia="DIN Next"/>
          <w:color w:val="000000"/>
          <w:sz w:val="24"/>
          <w:szCs w:val="24"/>
        </w:rPr>
        <w:t>mos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 ao CNPq pela bolsa concedida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 (quando não tiver bolsa, retirar essa parte)</w:t>
      </w:r>
      <w:r>
        <w:rPr>
          <w:rFonts w:ascii="DIN Next" w:hAnsi="DIN Next" w:cs="DIN Next" w:eastAsia="DIN Next"/>
          <w:color w:val="000000"/>
          <w:sz w:val="24"/>
          <w:szCs w:val="24"/>
        </w:rPr>
        <w:t xml:space="preserve">
</w:t>
      </w:r>
    </w:p>
    <w:p>
      <w:pPr>
        <w:spacing w:after="120" w:before="120" w:line="360" w:lineRule="auto"/>
        <w:ind w:firstLine="0" w:start="0"/>
        <w:jc w:val="start"/>
      </w:pPr>
      <w:r>
        <w:rPr>
          <w:rFonts w:ascii="DIN Next" w:hAnsi="DIN Next" w:cs="DIN Next" w:eastAsia="DIN Next"/>
          <w:color w:val="000000"/>
          <w:sz w:val="24"/>
          <w:szCs w:val="24"/>
        </w:rPr>
        <w:t xml:space="preserve"> </w:t>
        <w:br/>
      </w:r>
      <w:r>
        <w:rPr>
          <w:rFonts w:ascii="DIN Next Bold" w:hAnsi="DIN Next Bold" w:cs="DIN Next Bold" w:eastAsia="DIN Next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DIN Next Bold">
    <w:panose1 w:val="020B0803020203050203"/>
    <w:charset w:characterSet="1"/>
  </w:font>
  <w:font w:name="DIN Next">
    <w:panose1 w:val="020B0503020203050203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periodicos.ifg.edu.br/sicti/about/submissions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2025-09-08T20:39:03Z</dcterms:created>
  <dc:creator>Apache POI</dc:creator>
</cp:coreProperties>
</file>